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Prezident republiky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Petr Pavel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2">
      <w:pPr>
        <w:numPr>
          <w:ilvl w:val="1"/>
          <w:numId w:val="2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Proti účasti Rusů a Bělorusů je také Pavel. 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Protože jsou součástí režimu, který se dnes chová barbarsky, překračuje všechna pravidla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,“ poznamenal.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Příslušníci ruské armády páchají válečné zločiny na Ukrajině a skutečně není možné být součástí procesu, kdy na jedné straně dáme možnost těmto sportovcům reprezentovat svou zemi a jejich zemím dáme možnost ten sport propagandisticky zneužít a na druhé straně budeme bojovat proti tomu, co jejich státy dělají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,“ dodal zvolený prezident.</w:t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https://www.seznamzpravy.cz/clanek/domaci-politika-fiala-ani-pavel-nepovazuji-start-rusu-a-belorusu-olympiade-v-parizi-za-vhodny-225210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(6. 2. 2023)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SENÁT: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Senát odmítl účast ruských a běloruských sportovců na LOH v Paříži formou usnesení, které bylo přijaté na schůzi 8. března 2023: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https://www.senat.cz/xqw/webdav/pssenat/original/107222/89955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Senátu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Miloš Vystrčil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(ODS):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Když agrese Ruska vůči Ukrajině začala, tak Mezinárodní olympijský výbor byl jednou z prvních organizací, která zareagovala velmi rozhodně a jasně. A válka pokračuje, naopak se ještě zintenzivňuje, takže není důvod na tomto postoji cokoliv měnit. A mě by překvapilo, pokud by tomu tak bylo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1440" w:hanging="360"/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https://www.vystrcil.cz/mozny-bojkot-olympijskych-her-v-parizi/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(3. 2. 2023)</w:t>
      </w:r>
    </w:p>
    <w:p w:rsidR="00000000" w:rsidDel="00000000" w:rsidP="00000000" w:rsidRDefault="00000000" w:rsidRPr="00000000" w14:paraId="0000000C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Místopředseda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Tomáš Czernin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(TOP 09):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08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„Debatu o možné účasti ruských a běloruských sportovců na Olympijských hrách považuji za bezpředmětnou. Na fotce je fotbalový stadion v ukrajinském Černihivu. Nebo respektive to, co z něj zbylo po ruském útoku. Tolik k Putinově pojetí olympijských myšlenek.“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1440" w:hanging="360"/>
        <w:jc w:val="both"/>
        <w:rPr>
          <w:i w:val="1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u w:val="single"/>
            <w:rtl w:val="0"/>
          </w:rPr>
          <w:t xml:space="preserve">https://twitter.com/TomasCzernin/status/1622589632432029699?lang=cs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Zdeněk Nytra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Senátorský klub ODS a TOP 09: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Podle předsedy senátorů ODS a TOP 09 Zdeňka Nytry nelze připustit ani snahy o to, aby ruští a běloruští sportovci startovali pod neutrální vlajkou.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https://www.ceskenoviny.cz/zpravy/2336142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(8. 3. 2023)</w:t>
      </w:r>
    </w:p>
    <w:p w:rsidR="00000000" w:rsidDel="00000000" w:rsidP="00000000" w:rsidRDefault="00000000" w:rsidRPr="00000000" w14:paraId="00000014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 Sobotka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Senátorský klub Starostové a nezávislí: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 ruských a běloruských sportovců na olympijských hrách v Paříži v roce 2024 je nepřípustná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https://www.facebook.com/SenatSTANcz/posts/pfbid0E5hwQ9ZGvtHkdFp5VRkg2zwkNJvWHTD9FvYpXXxUugtCLjgKAbdA7QskatsXYBnBl?locale=cs_CZ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(7. 3. 2023)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Václav Láska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Senátorský klub SEN 21 a Piráti: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senátorského klubu SEN 21 a Piráti Václav Láska připomenul, že řada ruských sportovců jsou příslušníky armády, která vraždí ukrajinské sportovce.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https://www.ceskenoviny.cz/zpravy/2336142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(8. 3. 2023)</w:t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Pavel Fischer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předseda Výboru pro zahraniční věci, obranu a bezpečnost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ruských a běloruských sportovců není možný ani pod neutrální vlajkou.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"Došlo by k militarizaci olympiády tak, jako dochází k militarizaci celé ruské společnosti,"</w:t>
      </w:r>
      <w:r w:rsidDel="00000000" w:rsidR="00000000" w:rsidRPr="00000000">
        <w:rPr>
          <w:rFonts w:ascii="Fira Sans" w:cs="Fira Sans" w:eastAsia="Fira Sans" w:hAnsi="Fira Sans"/>
          <w:color w:val="000000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Zdroj: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highlight w:val="white"/>
            <w:u w:val="single"/>
            <w:rtl w:val="0"/>
          </w:rPr>
          <w:t xml:space="preserve">https://eurozpravy.cz/domaci/senatori-jsou-proti-rusum-a-belorusum-na-olympiade.e14owxyn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ab/>
        <w:tab/>
        <w:t xml:space="preserve">(8. 3. 2023)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POSLANECKÁ SNĚMOVNA (případně stanoviska jednotlivých stran)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Koaliční poslanci jsou proti startu ruských a běloruských sportovců na LOH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08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https://www.seznamzpravy.cz/clanek/domaci-politika-rusove-by-meli-byt-z-olympiady-vylouceni-shoduji-se-koalicni-poslanci-225254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(7. 2. 2023)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80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Podvýbor pro podporu demokracie a lidských práv v zahraničí vyjádřil nesouhlas s účastí ruských a běloruských sportovců na Letních olympijských hrách v Paříži v roce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https://www.ods.cz/clanek/24071-mirova-role-sportu-nemuze-prevazit-fakt-ze-ukrajinsti-sportovci-umiraji-ve-valce-rozpoutane-ruskou-federaci-rusti-a-belorusti-sportovci-se-nemaji-ucastnit-loh-2024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(16. 2. 2023)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08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Jednotlivé národní olympijské výbory by měly nyní, po zkušenostech z Pekingu, po MOV požadovat takové kroky, aby se pořadatelem her totalitní mocnost, která páchá zločiny proti lidskosti, nemohla v budoucnu stát. Jejich konání totiž zločinný režim ospravedlňuje, posiluje a nahrává jeho vlastní propagandě. Byli jsme toho svědky v Soči, v Pekingu se situace opakuje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https://www.facebook.com/starostove/posts/10159891934784328/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(19. 2. 2023)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 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08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Není obhajitelné, aby režim, který se na Ukrajině denně dopouští válečných zločinů, vysílal spolu s demokratickými státy své sportovce na hry, kde by spolu měli poměřovat síly. Nehledě na to, že víme, jak Rusko běžně a systematicky podvádí a ruský režim to kryje. Už mnohokrát měli nejen na podobných sportovních událostech problémy s podvody a dopingem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https://www.top09.cz/co-delame/medialni-vystupy/zenisek-olympiada-jako-propaganda-vrazdeni-30617.html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(5. 4. 2023)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080" w:hanging="360"/>
        <w:rPr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TOP 09 ústy senátora Tomáše Třetiny se kloní k názoru, že pokud MOV start Rusů a Bělorusů umožní, je jedinou možností bojkotovat Olympijské hry a nevyslat na ně české sportovce.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https://www.top09.cz/co-delame/medialni-vystupy/tretina-rusove-na-olympiade-bud-oni-nebo-my-30568.html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(23. 3. 2023)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08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 kontext: Pokud by ruští a běloruští sportovci na olympiádě startovali, bojkot her odmítá nejen Český olympijský výbor (ČOV), ale také Národní sportovní agentura (NSA) a ministerstvo zahraničí.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https://ct24.ceskatelevize.cz/domaci/3564036-cesko-odmita-bojkot-olympijskych-her-kvuli-ucasti-rusu-oznamil-lipavsky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(10. 2. 2023)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Předsedkyně Sněmovny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Markéta Pekarová Adamová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(TOP 09):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Olympijské hry od svého počátku byly mimo jiné podporou míru. Stály na zásadě, že se v době konání nekonají konflikty. Účast Ruska, které vede útočnou válku, by nabouralo úplný základ toho, na čem je toto zápolení sportovců postaveno. Nikdo by se neměl zpronevěřit svým zásadám.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spacing w:line="36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https://twitter.com/market_a/status/1622906891616546816?lang=cs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Místopředseda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 Bartošek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(KDU-ČSL):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08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„Ani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 neutrální vlajkou, protože na Ukrajině jsou sportovci zabíjení, a pokud se Rusové budou prezentovat jako skvělí sportovci, tak to bude součástí ruské propagandy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https://www.parlamentnilisty.cz/arena/monitor/Utoky-na-Svobodu-Zcela-prirozene-vzkazal-Bartosek-Pak-se-smal-Foldynovi-733803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(2. 4. 2023)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SPD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Tomio Okamura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  <w:rtl w:val="0"/>
        </w:rPr>
        <w:t xml:space="preserve">Ruské a běloruské sportovce by z LOH v Paříži nevylučoval. V minulosti podobné kroky a bojkoty her podle něj k zastavení válek nevedly.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1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  <w:rtl w:val="0"/>
        </w:rPr>
        <w:t xml:space="preserve">„Podle mého názoru by olympiáda měla lidi spojovat a ne rozdělovat. Myslím, že to, když se vylučují jednotliví sportovci z olympiády, že to může vést v budoucnu i k rozpadu olympijského hnutí a to by bylo v té rozjitřené situaci, která ve světě je, škoda,“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144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https://www.seznamzpravy.cz/clanek/domaci-politika-rusove-by-meli-byt-z-olympiady-vylouceni-shoduji-se-koalicni-poslanci-225254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(7. 2. 2023)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108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VLÁDA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vlády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Petr Fiala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(ODS):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08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Fiala během návštěvy na Ministerstvu zahraničí uvedl, že respektuje autonomii sportovního prostředí a rozhodování, které budou dělat příslušné sportovní orgány. Osobně si ale účast ruských a běloruských sportovců v době, kdy Rusko vede válku na Ukrajině, nedovede představit.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 zemi umírají nevinní lidé včetně sportovců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,“ řekl. 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Za těchto podmínek mi nepřipadá účast ruských sportovců na olympijských hrách jako dobrý nápad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,“ dodal premiér.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https://www.seznamzpravy.cz/clanek/domaci-politika-fiala-ani-pavel-nepovazuji-start-rusu-a-belorusu-olympiade-v-parizi-za-vhodny-225210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(6. 2. 2023)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Vicepremiér a ministr práce a sociálních věcí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Marian Jurečka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(KDU-ČSL):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08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 rozhodnutí za naprosto nepochopitelné a za "úlet" ze strany MOV. Pokud olympijská myšlenka stojí na míru a férovém jednání, pustit na olympijské hry sportovce, kteří jsou součástí propagandy obou režimů, by bylo výsměchem této myšlence, uvedl. Byl by rád, pokud by to jednotlivé národní olympijské výbory odsoudily.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https://www.ceskenoviny.cz/zpravy/2345345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(29. 3. 2023)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Místopředseda vlády a ministr pro místní rozvoj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Ivan Bartoš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(Piráti):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080" w:hanging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Sport v těchto dvou zemích je silně vázán na vládní propagandu a propagandu politiky (ruského prezidenta Vladimira) Putina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https://www.ceskenoviny.cz/zpravy/2345345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(29. 3. 2023)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before="240" w:lineRule="auto"/>
        <w:ind w:left="72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Ministr zahraničních věcí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 Lipavský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(Piráti):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  <w:rtl w:val="0"/>
        </w:rPr>
        <w:t xml:space="preserve">„Naším hlavním cílem je zamezit tomu, aby olympijské hry posloužily ruské propagandě,“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  <w:rtl w:val="0"/>
        </w:rPr>
        <w:t xml:space="preserve">podotkl šéf české diplomacie s tím, že nelze ignorovat souvislost mezi brutální ruskou agresí vůči Ukrajině a jejím dopadem na mezinárodní sport.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1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2c2c"/>
          <w:sz w:val="24"/>
          <w:szCs w:val="24"/>
          <w:u w:val="none"/>
          <w:shd w:fill="auto" w:val="clear"/>
          <w:vertAlign w:val="baseline"/>
          <w:rtl w:val="0"/>
        </w:rPr>
        <w:t xml:space="preserve">„Ruská agrese má za následek 231 mrtvých ukrajinských sportovců a trenérů. Současně víme, že 70 procent ruských sportovců jsou vojáci. Považuji za nepřijatelné, aby se takoví lidé za současné situace účastnili olympijských her, když jim fair play evidentně nic neříká,“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Zdroj: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https://www.seznamzpravy.cz/clanek/domaci-politika-olympiada-nesmi-poslouzit-ruske-propagande-rekl-lipavsky-po-schuzce-s-cov-225502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(10. 2. 2023)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Ministr vnitra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Vít Rakušan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(STAN):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08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419"/>
          <w:highlight w:val="white"/>
          <w:rtl w:val="0"/>
        </w:rPr>
        <w:t xml:space="preserve">Uvedl na svém Facebooku a Twitteru: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f1419"/>
          <w:highlight w:val="white"/>
          <w:rtl w:val="0"/>
        </w:rPr>
        <w:t xml:space="preserve">„Vůbec si nedovedu představit, jak je teď ukrajinským občanům, kteří musí poslouchat spekulace o startu ruských sportovců na olympiádě pod neutrální vlajkou. Dokud Rusko povede tuto nechutnou válku, nemají na OH co pohledávat, ani kdyby měli na vlajce holubici míru.“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144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419"/>
          <w:highlight w:val="white"/>
          <w:rtl w:val="0"/>
        </w:rPr>
        <w:t xml:space="preserve">Zdroj: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https://twitter.com/Vit_Rakusan/status/1625102569008766977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Ministryně obrany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Jana Černochová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souvislosti s výroky pětibojaře Davida Svobody vydalo MO prohlášení, kde se od jeho vyjádření distancuje. Svoboda v ČT relativizoval a zpochybňoval zločiny, jež Rusko páchá na Ukrajině a schvaloval, aby reprezentanti Ruska a Běloruska startovali na olympiádě.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„Ukrajinští sportovci umírají za svou vlast a nikdy už na olympiádě nebudou moci svou zemi reprezentovat. Je nemorální a ohavné umožnit účast na olympijských hrách sportovcům Ruska a Běloruska. Je to výsměch mrtvým ukrajinským sportovcům a všem obětem barbarského Putinova útoku na Ukrajinu,”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uvedla ministryně obrany Jana Černochová.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Zdroj: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https://mocr.army.cz/informacni-servis/zpravodajstvi/mo-nesouhlasi-s-ucasti-ruskych-a-beloruskych-sportovcu-na-olympiade-242938/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  <w:tab/>
        <w:t xml:space="preserve">(29. 3. 2023)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NÁRODNÍ SPORTOVNÍ AGENTURA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 agentury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Ondřej Šebek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„Vzhledem k tomu, že ruská agrese nadále probíhá, nevidíme v tuto chvíli důvod k rozvolnění opatření omezujících účast ruských a běloruských sportovců,“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Zdroj: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https://www.irozhlas.cz/sport/olympijske-hry/olympijske-hry-rusti-sportovci_2302101215_elev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  <w:tab/>
        <w:tab/>
        <w:t xml:space="preserve">(10. 2. 2023)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Prohlášení ze setkání ministrů sportu a vysokých úředníků k účasti ruských a běloruských sportovců na Letních olympijských hrách v Paříži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prohlášení se 35 států, včetně České republiky, shodlo na odmítnutí účasti ruských a běloruských sportovců na LOH v Paříži ve chvíli, kdy stále probíhá ruská agrese na Ukrajině. Nezbytný předpoklad pro zajištění férového a solidárního sportovního přístupu nemůže být zachován v momentě, kdy ruská agrese paralyzuje Ukrajinu a ukrajinští sportovci se účastní obrany své vlasti a pokládají za ni své životy.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Zdroj: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https://agenturasport.cz/prohlaseni-ze-setkani-ministru-sportu-a-vysokych-uredniku-k-ucasti-ruskych-a-beloruskych-sportovcu-na-letnich-olympijskych-hrach-v-parizi-2024/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(21. 2. 2023)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  <w:font w:name="Fira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witter.com/market_a/status/1622906891616546816?lang=cs" TargetMode="External"/><Relationship Id="rId22" Type="http://schemas.openxmlformats.org/officeDocument/2006/relationships/hyperlink" Target="https://www.seznamzpravy.cz/clanek/domaci-politika-rusove-by-meli-byt-z-olympiady-vylouceni-shoduji-se-koalicni-poslanci-225254" TargetMode="External"/><Relationship Id="rId21" Type="http://schemas.openxmlformats.org/officeDocument/2006/relationships/hyperlink" Target="https://www.parlamentnilisty.cz/arena/monitor/Utoky-na-Svobodu-Zcela-prirozene-vzkazal-Bartosek-Pak-se-smal-Foldynovi-733803" TargetMode="External"/><Relationship Id="rId24" Type="http://schemas.openxmlformats.org/officeDocument/2006/relationships/hyperlink" Target="https://www.ceskenoviny.cz/zpravy/2345345" TargetMode="External"/><Relationship Id="rId23" Type="http://schemas.openxmlformats.org/officeDocument/2006/relationships/hyperlink" Target="https://www.seznamzpravy.cz/clanek/domaci-politika-fiala-ani-pavel-nepovazuji-start-rusu-a-belorusu-olympiade-v-parizi-za-vhodny-2252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TomasCzernin/status/1622589632432029699?lang=cs" TargetMode="External"/><Relationship Id="rId26" Type="http://schemas.openxmlformats.org/officeDocument/2006/relationships/hyperlink" Target="https://www.seznamzpravy.cz/clanek/domaci-politika-olympiada-nesmi-poslouzit-ruske-propagande-rekl-lipavsky-po-schuzce-s-cov-225502" TargetMode="External"/><Relationship Id="rId25" Type="http://schemas.openxmlformats.org/officeDocument/2006/relationships/hyperlink" Target="https://www.ceskenoviny.cz/zpravy/2345345" TargetMode="External"/><Relationship Id="rId28" Type="http://schemas.openxmlformats.org/officeDocument/2006/relationships/hyperlink" Target="https://mocr.army.cz/informacni-servis/zpravodajstvi/mo-nesouhlasi-s-ucasti-ruskych-a-beloruskych-sportovcu-na-olympiade-242938/" TargetMode="External"/><Relationship Id="rId27" Type="http://schemas.openxmlformats.org/officeDocument/2006/relationships/hyperlink" Target="https://twitter.com/Vit_Rakusan/status/1625102569008766977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eznamzpravy.cz/clanek/domaci-politika-fiala-ani-pavel-nepovazuji-start-rusu-a-belorusu-olympiade-v-parizi-za-vhodny-225210" TargetMode="External"/><Relationship Id="rId29" Type="http://schemas.openxmlformats.org/officeDocument/2006/relationships/hyperlink" Target="https://www.irozhlas.cz/sport/olympijske-hry/olympijske-hry-rusti-sportovci_2302101215_elev" TargetMode="External"/><Relationship Id="rId7" Type="http://schemas.openxmlformats.org/officeDocument/2006/relationships/hyperlink" Target="https://www.senat.cz/xqw/webdav/pssenat/original/107222/89955" TargetMode="External"/><Relationship Id="rId8" Type="http://schemas.openxmlformats.org/officeDocument/2006/relationships/hyperlink" Target="https://www.vystrcil.cz/mozny-bojkot-olympijskych-her-v-parizi/" TargetMode="External"/><Relationship Id="rId30" Type="http://schemas.openxmlformats.org/officeDocument/2006/relationships/hyperlink" Target="https://agenturasport.cz/prohlaseni-ze-setkani-ministru-sportu-a-vysokych-uredniku-k-ucasti-ruskych-a-beloruskych-sportovcu-na-letnich-olympijskych-hrach-v-parizi-2024/" TargetMode="External"/><Relationship Id="rId11" Type="http://schemas.openxmlformats.org/officeDocument/2006/relationships/hyperlink" Target="https://www.facebook.com/SenatSTANcz/posts/pfbid0E5hwQ9ZGvtHkdFp5VRkg2zwkNJvWHTD9FvYpXXxUugtCLjgKAbdA7QskatsXYBnBl?locale=cs_CZ" TargetMode="External"/><Relationship Id="rId10" Type="http://schemas.openxmlformats.org/officeDocument/2006/relationships/hyperlink" Target="https://www.ceskenoviny.cz/zpravy/2336142" TargetMode="External"/><Relationship Id="rId13" Type="http://schemas.openxmlformats.org/officeDocument/2006/relationships/hyperlink" Target="https://eurozpravy.cz/domaci/senatori-jsou-proti-rusum-a-belorusum-na-olympiade.e14owxyn" TargetMode="External"/><Relationship Id="rId12" Type="http://schemas.openxmlformats.org/officeDocument/2006/relationships/hyperlink" Target="https://www.ceskenoviny.cz/zpravy/2336142" TargetMode="External"/><Relationship Id="rId15" Type="http://schemas.openxmlformats.org/officeDocument/2006/relationships/hyperlink" Target="https://www.ods.cz/clanek/24071-mirova-role-sportu-nemuze-prevazit-fakt-ze-ukrajinsti-sportovci-umiraji-ve-valce-rozpoutane-ruskou-federaci-rusti-a-belorusti-sportovci-se-nemaji-ucastnit-loh-2024" TargetMode="External"/><Relationship Id="rId14" Type="http://schemas.openxmlformats.org/officeDocument/2006/relationships/hyperlink" Target="https://www.seznamzpravy.cz/clanek/domaci-politika-rusove-by-meli-byt-z-olympiady-vylouceni-shoduji-se-koalicni-poslanci-225254" TargetMode="External"/><Relationship Id="rId17" Type="http://schemas.openxmlformats.org/officeDocument/2006/relationships/hyperlink" Target="https://www.top09.cz/co-delame/medialni-vystupy/zenisek-olympiada-jako-propaganda-vrazdeni-30617.html" TargetMode="External"/><Relationship Id="rId16" Type="http://schemas.openxmlformats.org/officeDocument/2006/relationships/hyperlink" Target="https://www.facebook.com/starostove/posts/10159891934784328/" TargetMode="External"/><Relationship Id="rId19" Type="http://schemas.openxmlformats.org/officeDocument/2006/relationships/hyperlink" Target="https://ct24.ceskatelevize.cz/domaci/3564036-cesko-odmita-bojkot-olympijskych-her-kvuli-ucasti-rusu-oznamil-lipavsky" TargetMode="External"/><Relationship Id="rId18" Type="http://schemas.openxmlformats.org/officeDocument/2006/relationships/hyperlink" Target="https://www.top09.cz/co-delame/medialni-vystupy/tretina-rusove-na-olympiade-bud-oni-nebo-my-30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